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33" w:rsidRDefault="00B81E33" w:rsidP="00FE6C47">
      <w:pPr>
        <w:pStyle w:val="xmsolistparagraph"/>
        <w:spacing w:before="0" w:beforeAutospacing="0" w:after="0" w:afterAutospacing="0"/>
        <w:ind w:left="720" w:hanging="720"/>
        <w:jc w:val="center"/>
        <w:rPr>
          <w:rFonts w:asciiTheme="minorHAnsi" w:hAnsiTheme="minorHAnsi" w:cs="Arial"/>
          <w:b/>
          <w:color w:val="000000"/>
        </w:rPr>
      </w:pPr>
      <w:r w:rsidRPr="00B81E33">
        <w:rPr>
          <w:rFonts w:asciiTheme="minorHAnsi" w:hAnsiTheme="minorHAnsi" w:cs="Arial"/>
          <w:b/>
          <w:color w:val="000000"/>
        </w:rPr>
        <w:t>SEPA VOAD R</w:t>
      </w:r>
      <w:r>
        <w:rPr>
          <w:rFonts w:asciiTheme="minorHAnsi" w:hAnsiTheme="minorHAnsi" w:cs="Arial"/>
          <w:b/>
          <w:color w:val="000000"/>
        </w:rPr>
        <w:t xml:space="preserve">EGIONAL PLANNING SYMPOSIUM </w:t>
      </w:r>
    </w:p>
    <w:p w:rsidR="00B81E33" w:rsidRPr="00B81E33" w:rsidRDefault="00B81E33" w:rsidP="00FE6C47">
      <w:pPr>
        <w:pStyle w:val="xmsolistparagraph"/>
        <w:spacing w:before="0" w:beforeAutospacing="0" w:after="0" w:afterAutospacing="0"/>
        <w:ind w:left="720" w:hanging="720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FOR HUMAN SERVICE AGENCIES</w:t>
      </w:r>
      <w:r w:rsidRPr="00B81E33">
        <w:rPr>
          <w:rFonts w:asciiTheme="minorHAnsi" w:hAnsiTheme="minorHAnsi" w:cs="Arial"/>
          <w:b/>
          <w:color w:val="000000"/>
        </w:rPr>
        <w:t xml:space="preserve"> </w:t>
      </w:r>
    </w:p>
    <w:p w:rsidR="008470E4" w:rsidRPr="008470E4" w:rsidRDefault="0090459B" w:rsidP="00FE6C47">
      <w:pPr>
        <w:tabs>
          <w:tab w:val="left" w:pos="360"/>
        </w:tabs>
        <w:spacing w:after="0"/>
        <w:ind w:left="720" w:hanging="720"/>
        <w:jc w:val="center"/>
        <w:rPr>
          <w:b/>
        </w:rPr>
      </w:pPr>
      <w:r>
        <w:rPr>
          <w:b/>
        </w:rPr>
        <w:t>AGEN</w:t>
      </w:r>
      <w:r w:rsidR="0060454D">
        <w:rPr>
          <w:b/>
        </w:rPr>
        <w:t>DA</w:t>
      </w:r>
      <w:r w:rsidR="00853FB6">
        <w:rPr>
          <w:b/>
        </w:rPr>
        <w:t xml:space="preserve"> </w:t>
      </w:r>
    </w:p>
    <w:p w:rsidR="008470E4" w:rsidRDefault="00C56A1A" w:rsidP="00FE6C47">
      <w:pPr>
        <w:spacing w:after="0"/>
        <w:ind w:left="720" w:hanging="720"/>
        <w:jc w:val="center"/>
        <w:rPr>
          <w:b/>
        </w:rPr>
      </w:pPr>
      <w:r>
        <w:rPr>
          <w:b/>
        </w:rPr>
        <w:t xml:space="preserve">ARCADIA UNIVERSITY, </w:t>
      </w:r>
      <w:r w:rsidR="008470E4" w:rsidRPr="008470E4">
        <w:rPr>
          <w:b/>
        </w:rPr>
        <w:t>JUNE 10, 2014</w:t>
      </w:r>
    </w:p>
    <w:p w:rsidR="0060454D" w:rsidRDefault="0060454D" w:rsidP="0060454D">
      <w:pPr>
        <w:pStyle w:val="ListParagraph"/>
        <w:spacing w:after="0"/>
        <w:rPr>
          <w:b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50"/>
        <w:gridCol w:w="2160"/>
      </w:tblGrid>
      <w:tr w:rsidR="00211FDA" w:rsidTr="0097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211FDA" w:rsidRPr="00211FDA" w:rsidRDefault="00211FDA" w:rsidP="00211FDA">
            <w:pPr>
              <w:rPr>
                <w:b w:val="0"/>
              </w:rPr>
            </w:pPr>
            <w:r>
              <w:t>REGISTRATION AND CONTINENTAL BREAKFAST</w:t>
            </w:r>
          </w:p>
        </w:tc>
        <w:tc>
          <w:tcPr>
            <w:tcW w:w="2160" w:type="dxa"/>
          </w:tcPr>
          <w:p w:rsidR="00211FDA" w:rsidRDefault="00211FDA" w:rsidP="0060454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8:15 – 9:00 AM</w:t>
            </w:r>
          </w:p>
        </w:tc>
      </w:tr>
      <w:tr w:rsidR="00211FDA" w:rsidTr="0097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211FDA" w:rsidRPr="00211FDA" w:rsidRDefault="00211FDA" w:rsidP="00211FDA">
            <w:pPr>
              <w:rPr>
                <w:b w:val="0"/>
                <w:i/>
              </w:rPr>
            </w:pPr>
            <w:r w:rsidRPr="00211FDA">
              <w:rPr>
                <w:i/>
              </w:rPr>
              <w:t>Introductory Remarks</w:t>
            </w:r>
          </w:p>
          <w:p w:rsidR="00211FDA" w:rsidRDefault="00211FDA" w:rsidP="00C175D6">
            <w:pPr>
              <w:rPr>
                <w:b w:val="0"/>
              </w:rPr>
            </w:pPr>
            <w:r w:rsidRPr="00322EC6">
              <w:t xml:space="preserve">Julia Menzo </w:t>
            </w:r>
          </w:p>
          <w:p w:rsidR="00211FDA" w:rsidRDefault="00211FDA" w:rsidP="00C175D6">
            <w:pPr>
              <w:rPr>
                <w:b w:val="0"/>
              </w:rPr>
            </w:pPr>
            <w:r w:rsidRPr="00322EC6">
              <w:t>President SEPA VOAD and Disaster Response Coordinator, Liberty Lutheran Services</w:t>
            </w:r>
          </w:p>
          <w:p w:rsidR="00211FDA" w:rsidRDefault="00211FDA" w:rsidP="00211FDA">
            <w:pPr>
              <w:rPr>
                <w:b w:val="0"/>
              </w:rPr>
            </w:pPr>
          </w:p>
        </w:tc>
        <w:tc>
          <w:tcPr>
            <w:tcW w:w="2160" w:type="dxa"/>
          </w:tcPr>
          <w:p w:rsidR="00211FDA" w:rsidRDefault="00211FDA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1FDA" w:rsidRDefault="00211FDA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1FDA" w:rsidRDefault="00211FDA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– 9:10 am</w:t>
            </w:r>
          </w:p>
        </w:tc>
      </w:tr>
      <w:tr w:rsidR="00211FDA" w:rsidTr="0097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211FDA" w:rsidRPr="00211FDA" w:rsidRDefault="00211FDA" w:rsidP="00211FDA">
            <w:pPr>
              <w:rPr>
                <w:b w:val="0"/>
                <w:i/>
              </w:rPr>
            </w:pPr>
            <w:r w:rsidRPr="00211FDA">
              <w:rPr>
                <w:i/>
              </w:rPr>
              <w:t>Welcome</w:t>
            </w:r>
          </w:p>
          <w:p w:rsidR="00211FDA" w:rsidRDefault="00853FB6" w:rsidP="00C175D6">
            <w:pPr>
              <w:rPr>
                <w:b w:val="0"/>
              </w:rPr>
            </w:pPr>
            <w:r>
              <w:t>Samantha Phillips</w:t>
            </w:r>
            <w:r w:rsidR="00211FDA" w:rsidRPr="00C175D6">
              <w:t xml:space="preserve"> </w:t>
            </w:r>
          </w:p>
          <w:p w:rsidR="00211FDA" w:rsidRDefault="00211FDA" w:rsidP="00C175D6">
            <w:pPr>
              <w:rPr>
                <w:b w:val="0"/>
              </w:rPr>
            </w:pPr>
            <w:r w:rsidRPr="00C175D6">
              <w:t>Director, Philadelphia Office of Emergency Management and Chair, SE PA Regional Emergency Management Task Force</w:t>
            </w:r>
          </w:p>
          <w:p w:rsidR="00211FDA" w:rsidRPr="00C175D6" w:rsidRDefault="00211FDA" w:rsidP="0060454D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211FDA" w:rsidRDefault="00211FDA" w:rsidP="00604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11FDA" w:rsidRDefault="00211FDA" w:rsidP="00604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11FDA" w:rsidRDefault="00211FDA" w:rsidP="00604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9:10 – 9:20 am</w:t>
            </w:r>
          </w:p>
        </w:tc>
        <w:bookmarkStart w:id="0" w:name="_GoBack"/>
        <w:bookmarkEnd w:id="0"/>
      </w:tr>
      <w:tr w:rsidR="00211FDA" w:rsidTr="0097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0E6195" w:rsidRPr="000E73CF" w:rsidRDefault="000E6195" w:rsidP="000E6195">
            <w:pPr>
              <w:rPr>
                <w:b w:val="0"/>
                <w:i/>
              </w:rPr>
            </w:pPr>
            <w:r w:rsidRPr="000E73CF">
              <w:rPr>
                <w:i/>
              </w:rPr>
              <w:t>“Integrating Human Service Agencies into Disaster Prepared</w:t>
            </w:r>
            <w:r w:rsidR="00FE6C47">
              <w:rPr>
                <w:i/>
              </w:rPr>
              <w:t>ness – Challenges and Promises.</w:t>
            </w:r>
            <w:r w:rsidRPr="000E73CF">
              <w:rPr>
                <w:i/>
              </w:rPr>
              <w:t xml:space="preserve"> Recommendations from White Paper”</w:t>
            </w:r>
          </w:p>
          <w:p w:rsidR="00DC3C45" w:rsidRDefault="00DC3C45" w:rsidP="000E6195">
            <w:pPr>
              <w:rPr>
                <w:b w:val="0"/>
              </w:rPr>
            </w:pPr>
            <w:r>
              <w:t>Kevin Dow, Sasha Reinoso, United Way Greater Philadelphia and Southern New Jersey</w:t>
            </w:r>
          </w:p>
          <w:p w:rsidR="000E6195" w:rsidRPr="000E73CF" w:rsidRDefault="000E6195" w:rsidP="000E6195">
            <w:pPr>
              <w:rPr>
                <w:b w:val="0"/>
              </w:rPr>
            </w:pPr>
            <w:r w:rsidRPr="000E73CF">
              <w:t>Esther Chernak</w:t>
            </w:r>
            <w:r>
              <w:t xml:space="preserve">, </w:t>
            </w:r>
            <w:r w:rsidRPr="000E73CF">
              <w:t>Tom Hipper</w:t>
            </w:r>
            <w:r>
              <w:t>;</w:t>
            </w:r>
            <w:r w:rsidRPr="000E73CF">
              <w:t xml:space="preserve"> Drexel University School of Public Health</w:t>
            </w:r>
          </w:p>
          <w:p w:rsidR="00211FDA" w:rsidRDefault="00211FDA" w:rsidP="000E6195">
            <w:pPr>
              <w:pStyle w:val="ListParagraph"/>
              <w:ind w:hanging="720"/>
              <w:jc w:val="both"/>
              <w:rPr>
                <w:b w:val="0"/>
              </w:rPr>
            </w:pPr>
          </w:p>
        </w:tc>
        <w:tc>
          <w:tcPr>
            <w:tcW w:w="2160" w:type="dxa"/>
          </w:tcPr>
          <w:p w:rsidR="00211FDA" w:rsidRDefault="00211FDA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1FDA" w:rsidRDefault="00853FB6" w:rsidP="000E6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9:20  – </w:t>
            </w:r>
            <w:r w:rsidR="00332024">
              <w:rPr>
                <w:b/>
              </w:rPr>
              <w:t>10:00</w:t>
            </w:r>
            <w:r>
              <w:rPr>
                <w:b/>
              </w:rPr>
              <w:t xml:space="preserve"> </w:t>
            </w:r>
            <w:r w:rsidR="00211FDA">
              <w:rPr>
                <w:b/>
              </w:rPr>
              <w:t>am</w:t>
            </w:r>
          </w:p>
        </w:tc>
      </w:tr>
      <w:tr w:rsidR="00211FDA" w:rsidTr="0097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211FDA" w:rsidRPr="00211FDA" w:rsidRDefault="000E73CF" w:rsidP="00211FDA">
            <w:pPr>
              <w:rPr>
                <w:b w:val="0"/>
                <w:i/>
              </w:rPr>
            </w:pPr>
            <w:r w:rsidRPr="00211FDA">
              <w:rPr>
                <w:i/>
              </w:rPr>
              <w:t xml:space="preserve"> </w:t>
            </w:r>
            <w:r w:rsidR="00211FDA" w:rsidRPr="00211FDA">
              <w:rPr>
                <w:i/>
              </w:rPr>
              <w:t>“The Role of 211 Systems in Disasters and Coordinating the Work of Human Service Agencies - Experiences from Recent Events “</w:t>
            </w:r>
          </w:p>
          <w:p w:rsidR="000E73CF" w:rsidRDefault="000E73CF" w:rsidP="000E73CF">
            <w:pPr>
              <w:rPr>
                <w:b w:val="0"/>
              </w:rPr>
            </w:pPr>
            <w:r w:rsidRPr="00211FDA">
              <w:t>Laura Zinc-Marx, NJ211</w:t>
            </w:r>
          </w:p>
          <w:p w:rsidR="00211FDA" w:rsidRDefault="00211FDA" w:rsidP="0060454D">
            <w:pPr>
              <w:pStyle w:val="ListParagraph"/>
              <w:ind w:left="0"/>
              <w:rPr>
                <w:b w:val="0"/>
              </w:rPr>
            </w:pPr>
          </w:p>
        </w:tc>
        <w:tc>
          <w:tcPr>
            <w:tcW w:w="2160" w:type="dxa"/>
          </w:tcPr>
          <w:p w:rsidR="00211FDA" w:rsidRDefault="00211FDA" w:rsidP="00604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11FDA" w:rsidRDefault="00211FDA" w:rsidP="00604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11FDA" w:rsidRDefault="00332024" w:rsidP="0033202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</w:t>
            </w:r>
            <w:r w:rsidR="00853FB6">
              <w:rPr>
                <w:b/>
              </w:rPr>
              <w:t xml:space="preserve"> -  </w:t>
            </w:r>
            <w:r w:rsidR="000E6195">
              <w:rPr>
                <w:b/>
              </w:rPr>
              <w:t>10:</w:t>
            </w:r>
            <w:r>
              <w:rPr>
                <w:b/>
              </w:rPr>
              <w:t>3</w:t>
            </w:r>
            <w:r w:rsidR="000E6195">
              <w:rPr>
                <w:b/>
              </w:rPr>
              <w:t>0</w:t>
            </w:r>
            <w:r w:rsidR="00211FDA">
              <w:rPr>
                <w:b/>
              </w:rPr>
              <w:t xml:space="preserve"> am</w:t>
            </w:r>
          </w:p>
        </w:tc>
      </w:tr>
      <w:tr w:rsidR="00211FDA" w:rsidTr="0097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"/>
          </w:tcPr>
          <w:p w:rsidR="000E73CF" w:rsidRDefault="00EB4D7F" w:rsidP="00EB4D7F">
            <w:pPr>
              <w:pStyle w:val="ListParagraph"/>
              <w:ind w:left="0"/>
              <w:jc w:val="center"/>
              <w:rPr>
                <w:b w:val="0"/>
              </w:rPr>
            </w:pPr>
            <w:r>
              <w:t>B</w:t>
            </w:r>
            <w:r w:rsidR="00211FDA">
              <w:t>REAK</w:t>
            </w:r>
            <w:r w:rsidR="0048293F">
              <w:t xml:space="preserve"> (15 minutes)</w:t>
            </w:r>
          </w:p>
        </w:tc>
      </w:tr>
      <w:tr w:rsidR="00211FDA" w:rsidTr="0097493B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0E6195" w:rsidRPr="00E6367B" w:rsidRDefault="000E6195" w:rsidP="000E6195">
            <w:pPr>
              <w:pStyle w:val="ListParagraph"/>
              <w:ind w:left="-18" w:firstLine="18"/>
              <w:jc w:val="both"/>
              <w:rPr>
                <w:b w:val="0"/>
                <w:i/>
              </w:rPr>
            </w:pPr>
            <w:r>
              <w:rPr>
                <w:i/>
              </w:rPr>
              <w:t>“</w:t>
            </w:r>
            <w:r w:rsidRPr="00E6367B">
              <w:rPr>
                <w:i/>
              </w:rPr>
              <w:t>Engaging Faith-based Organiza</w:t>
            </w:r>
            <w:r>
              <w:rPr>
                <w:i/>
              </w:rPr>
              <w:t xml:space="preserve">tions in Disaster Relief in New </w:t>
            </w:r>
            <w:r w:rsidRPr="00E6367B">
              <w:rPr>
                <w:i/>
              </w:rPr>
              <w:t>York City</w:t>
            </w:r>
            <w:r>
              <w:rPr>
                <w:i/>
              </w:rPr>
              <w:t>” (KEYNOTE ADDRESS)</w:t>
            </w:r>
          </w:p>
          <w:p w:rsidR="000E6195" w:rsidRDefault="000E6195" w:rsidP="00FE4871">
            <w:pPr>
              <w:pStyle w:val="ListParagraph"/>
              <w:ind w:left="-18" w:firstLine="18"/>
              <w:jc w:val="both"/>
              <w:rPr>
                <w:b w:val="0"/>
              </w:rPr>
            </w:pPr>
            <w:r>
              <w:t>Peter Gudaitis,</w:t>
            </w:r>
            <w:r w:rsidR="00432082">
              <w:t xml:space="preserve"> President, National Disaster </w:t>
            </w:r>
            <w:proofErr w:type="spellStart"/>
            <w:r w:rsidR="00432082">
              <w:t>Interfaiths</w:t>
            </w:r>
            <w:proofErr w:type="spellEnd"/>
            <w:r w:rsidR="00432082">
              <w:t xml:space="preserve"> Network and Chief Response Officer, New York Disaster Interfaith Services</w:t>
            </w:r>
          </w:p>
          <w:p w:rsidR="00211FDA" w:rsidRDefault="00211FDA" w:rsidP="000E73CF">
            <w:pPr>
              <w:rPr>
                <w:b w:val="0"/>
              </w:rPr>
            </w:pPr>
          </w:p>
        </w:tc>
        <w:tc>
          <w:tcPr>
            <w:tcW w:w="2160" w:type="dxa"/>
          </w:tcPr>
          <w:p w:rsidR="008F2891" w:rsidRDefault="008F2891" w:rsidP="00853FB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11FDA" w:rsidRDefault="00332024" w:rsidP="00056E6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10:4</w:t>
            </w:r>
            <w:r w:rsidR="000E6195">
              <w:rPr>
                <w:b/>
              </w:rPr>
              <w:t>5</w:t>
            </w:r>
            <w:r w:rsidR="00853FB6">
              <w:rPr>
                <w:b/>
              </w:rPr>
              <w:t xml:space="preserve"> </w:t>
            </w:r>
            <w:r w:rsidR="000E73CF">
              <w:rPr>
                <w:b/>
              </w:rPr>
              <w:t xml:space="preserve"> – 1</w:t>
            </w:r>
            <w:r w:rsidR="00056E6E">
              <w:rPr>
                <w:b/>
              </w:rPr>
              <w:t>1:30</w:t>
            </w:r>
            <w:r w:rsidR="00853FB6">
              <w:rPr>
                <w:b/>
              </w:rPr>
              <w:t xml:space="preserve"> pm</w:t>
            </w:r>
          </w:p>
        </w:tc>
      </w:tr>
      <w:tr w:rsidR="000E6195" w:rsidTr="0097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0E6195" w:rsidRDefault="000E6195" w:rsidP="000E6195">
            <w:pPr>
              <w:pStyle w:val="ListParagraph"/>
              <w:ind w:left="-18" w:firstLine="18"/>
              <w:jc w:val="both"/>
              <w:rPr>
                <w:b w:val="0"/>
                <w:i/>
              </w:rPr>
            </w:pPr>
            <w:r>
              <w:rPr>
                <w:i/>
              </w:rPr>
              <w:t xml:space="preserve">Introduce Breakout Session Activity </w:t>
            </w:r>
          </w:p>
        </w:tc>
        <w:tc>
          <w:tcPr>
            <w:tcW w:w="2160" w:type="dxa"/>
          </w:tcPr>
          <w:p w:rsidR="000E6195" w:rsidRDefault="00056E6E" w:rsidP="00853F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11:30 – 12:00</w:t>
            </w:r>
            <w:r w:rsidR="000E6195">
              <w:rPr>
                <w:b/>
              </w:rPr>
              <w:t xml:space="preserve"> pm</w:t>
            </w:r>
          </w:p>
        </w:tc>
      </w:tr>
      <w:tr w:rsidR="000E73CF" w:rsidTr="0097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"/>
          </w:tcPr>
          <w:p w:rsidR="000E73CF" w:rsidRDefault="002344DC" w:rsidP="000E73CF">
            <w:pPr>
              <w:pStyle w:val="ListParagraph"/>
              <w:ind w:left="0"/>
              <w:jc w:val="center"/>
              <w:rPr>
                <w:b w:val="0"/>
              </w:rPr>
            </w:pPr>
            <w:r>
              <w:t xml:space="preserve">WORKING </w:t>
            </w:r>
            <w:r w:rsidR="000E73CF">
              <w:t>LUNCH</w:t>
            </w:r>
            <w:r w:rsidR="00056E6E">
              <w:t xml:space="preserve"> (30</w:t>
            </w:r>
            <w:r w:rsidR="0048293F">
              <w:t xml:space="preserve"> minutes)</w:t>
            </w:r>
          </w:p>
        </w:tc>
      </w:tr>
      <w:tr w:rsidR="00211FDA" w:rsidTr="0097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211FDA" w:rsidRDefault="000E6195" w:rsidP="000E6195">
            <w:pPr>
              <w:rPr>
                <w:b w:val="0"/>
                <w:i/>
              </w:rPr>
            </w:pPr>
            <w:r>
              <w:rPr>
                <w:i/>
              </w:rPr>
              <w:t xml:space="preserve">Breakout Sessions: Identify </w:t>
            </w:r>
            <w:r w:rsidR="00FE6C47">
              <w:rPr>
                <w:i/>
              </w:rPr>
              <w:t>Ways to Ensure T</w:t>
            </w:r>
            <w:r>
              <w:rPr>
                <w:i/>
              </w:rPr>
              <w:t xml:space="preserve">hat </w:t>
            </w:r>
            <w:r w:rsidR="00FE6C47">
              <w:rPr>
                <w:i/>
              </w:rPr>
              <w:t>Key Disaster Response and Recovery Human Services are Available in SEPA in the Wake of Major D</w:t>
            </w:r>
            <w:r>
              <w:rPr>
                <w:i/>
              </w:rPr>
              <w:t>isasters</w:t>
            </w:r>
          </w:p>
          <w:p w:rsidR="000E6195" w:rsidRDefault="000E6195" w:rsidP="000E6195">
            <w:pPr>
              <w:rPr>
                <w:b w:val="0"/>
                <w:i/>
              </w:rPr>
            </w:pPr>
            <w:r>
              <w:rPr>
                <w:i/>
              </w:rPr>
              <w:t>Peter Gudaitis, NY Disaster Interfaith Services</w:t>
            </w:r>
          </w:p>
          <w:p w:rsidR="000E6195" w:rsidRPr="000E6195" w:rsidRDefault="000E6195" w:rsidP="000E6195">
            <w:pPr>
              <w:rPr>
                <w:b w:val="0"/>
                <w:i/>
              </w:rPr>
            </w:pPr>
          </w:p>
        </w:tc>
        <w:tc>
          <w:tcPr>
            <w:tcW w:w="2160" w:type="dxa"/>
          </w:tcPr>
          <w:p w:rsidR="008F2891" w:rsidRDefault="008F2891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E6195" w:rsidRDefault="000E6195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F2891" w:rsidRDefault="008F2891" w:rsidP="00034B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</w:t>
            </w:r>
            <w:r w:rsidR="000E6195">
              <w:rPr>
                <w:b/>
              </w:rPr>
              <w:t>30</w:t>
            </w:r>
            <w:r>
              <w:rPr>
                <w:b/>
              </w:rPr>
              <w:t xml:space="preserve"> – 1:</w:t>
            </w:r>
            <w:r w:rsidR="00034B60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</w:tc>
      </w:tr>
      <w:tr w:rsidR="000E73CF" w:rsidTr="00974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EB4D7F" w:rsidRDefault="000E6195" w:rsidP="00EB4D7F">
            <w:pPr>
              <w:rPr>
                <w:b w:val="0"/>
                <w:i/>
              </w:rPr>
            </w:pPr>
            <w:r>
              <w:rPr>
                <w:i/>
              </w:rPr>
              <w:t>Group Discussion of Breakout Session Findings and Next Steps for SEPA</w:t>
            </w:r>
          </w:p>
        </w:tc>
        <w:tc>
          <w:tcPr>
            <w:tcW w:w="2160" w:type="dxa"/>
          </w:tcPr>
          <w:p w:rsidR="000E73CF" w:rsidRDefault="000E73CF" w:rsidP="00604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F2891" w:rsidRDefault="008F2891" w:rsidP="00604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F2891" w:rsidRDefault="008F2891" w:rsidP="00034B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</w:t>
            </w:r>
            <w:r w:rsidR="00034B60">
              <w:rPr>
                <w:b/>
              </w:rPr>
              <w:t>15</w:t>
            </w:r>
            <w:r>
              <w:rPr>
                <w:b/>
              </w:rPr>
              <w:t xml:space="preserve"> – 2:15 pm</w:t>
            </w:r>
          </w:p>
        </w:tc>
      </w:tr>
      <w:tr w:rsidR="008F2891" w:rsidTr="0097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8F2891" w:rsidRDefault="008F2891" w:rsidP="000E73CF">
            <w:pPr>
              <w:rPr>
                <w:b w:val="0"/>
                <w:i/>
              </w:rPr>
            </w:pPr>
            <w:r>
              <w:rPr>
                <w:i/>
              </w:rPr>
              <w:t>Concluding Remarks</w:t>
            </w:r>
            <w:r w:rsidR="00431845">
              <w:rPr>
                <w:i/>
              </w:rPr>
              <w:t xml:space="preserve"> </w:t>
            </w:r>
          </w:p>
          <w:p w:rsidR="008F2891" w:rsidRDefault="008F2891" w:rsidP="000E73CF">
            <w:pPr>
              <w:rPr>
                <w:b w:val="0"/>
              </w:rPr>
            </w:pPr>
            <w:r>
              <w:t>Julia Menzo, SEPA VOAD</w:t>
            </w:r>
            <w:r w:rsidR="00FB5EA6">
              <w:t>, Liberty Lutheran</w:t>
            </w:r>
          </w:p>
          <w:p w:rsidR="008F2891" w:rsidRPr="008F2891" w:rsidRDefault="008F2891" w:rsidP="000E73CF">
            <w:pPr>
              <w:rPr>
                <w:b w:val="0"/>
              </w:rPr>
            </w:pPr>
          </w:p>
        </w:tc>
        <w:tc>
          <w:tcPr>
            <w:tcW w:w="2160" w:type="dxa"/>
          </w:tcPr>
          <w:p w:rsidR="008F2891" w:rsidRDefault="008F2891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F2891" w:rsidRDefault="008F2891" w:rsidP="006045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2:15 – 2:30 pm</w:t>
            </w:r>
          </w:p>
        </w:tc>
      </w:tr>
    </w:tbl>
    <w:p w:rsidR="007F6DEE" w:rsidRDefault="007F6DEE" w:rsidP="00407C6E">
      <w:pPr>
        <w:spacing w:after="0"/>
        <w:rPr>
          <w:b/>
        </w:rPr>
      </w:pPr>
    </w:p>
    <w:sectPr w:rsidR="007F6DEE" w:rsidSect="00D11F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0F" w:rsidRDefault="0034420F" w:rsidP="00642CC8">
      <w:pPr>
        <w:spacing w:after="0" w:line="240" w:lineRule="auto"/>
      </w:pPr>
      <w:r>
        <w:separator/>
      </w:r>
    </w:p>
  </w:endnote>
  <w:endnote w:type="continuationSeparator" w:id="0">
    <w:p w:rsidR="0034420F" w:rsidRDefault="0034420F" w:rsidP="0064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0F" w:rsidRDefault="0034420F" w:rsidP="00642CC8">
      <w:pPr>
        <w:spacing w:after="0" w:line="240" w:lineRule="auto"/>
      </w:pPr>
      <w:r>
        <w:separator/>
      </w:r>
    </w:p>
  </w:footnote>
  <w:footnote w:type="continuationSeparator" w:id="0">
    <w:p w:rsidR="0034420F" w:rsidRDefault="0034420F" w:rsidP="0064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E4" w:rsidRDefault="00875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15A"/>
    <w:multiLevelType w:val="hybridMultilevel"/>
    <w:tmpl w:val="D646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413"/>
    <w:multiLevelType w:val="hybridMultilevel"/>
    <w:tmpl w:val="D646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2140"/>
    <w:multiLevelType w:val="hybridMultilevel"/>
    <w:tmpl w:val="D646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E4"/>
    <w:rsid w:val="00034B60"/>
    <w:rsid w:val="00056E6E"/>
    <w:rsid w:val="000713C0"/>
    <w:rsid w:val="000E6195"/>
    <w:rsid w:val="000E73CF"/>
    <w:rsid w:val="00211FDA"/>
    <w:rsid w:val="002344DC"/>
    <w:rsid w:val="0028338C"/>
    <w:rsid w:val="00296D5C"/>
    <w:rsid w:val="002A329C"/>
    <w:rsid w:val="002A6E3A"/>
    <w:rsid w:val="00322EC6"/>
    <w:rsid w:val="00332024"/>
    <w:rsid w:val="0034420F"/>
    <w:rsid w:val="003A0813"/>
    <w:rsid w:val="00407C6E"/>
    <w:rsid w:val="00431845"/>
    <w:rsid w:val="00432082"/>
    <w:rsid w:val="0048293F"/>
    <w:rsid w:val="0053008A"/>
    <w:rsid w:val="0060454D"/>
    <w:rsid w:val="00642CC8"/>
    <w:rsid w:val="00674B24"/>
    <w:rsid w:val="006E4FF4"/>
    <w:rsid w:val="0073103A"/>
    <w:rsid w:val="00762B84"/>
    <w:rsid w:val="007E1EBA"/>
    <w:rsid w:val="007E3DC4"/>
    <w:rsid w:val="007F6DEE"/>
    <w:rsid w:val="0082496E"/>
    <w:rsid w:val="00846971"/>
    <w:rsid w:val="008470E4"/>
    <w:rsid w:val="00853FB6"/>
    <w:rsid w:val="00875BE4"/>
    <w:rsid w:val="008C6FE7"/>
    <w:rsid w:val="008E4909"/>
    <w:rsid w:val="008F2891"/>
    <w:rsid w:val="0090459B"/>
    <w:rsid w:val="0097493B"/>
    <w:rsid w:val="00975291"/>
    <w:rsid w:val="00A522C9"/>
    <w:rsid w:val="00AB5B96"/>
    <w:rsid w:val="00B3791A"/>
    <w:rsid w:val="00B81E33"/>
    <w:rsid w:val="00BB6DA9"/>
    <w:rsid w:val="00BE7608"/>
    <w:rsid w:val="00C175D6"/>
    <w:rsid w:val="00C253B8"/>
    <w:rsid w:val="00C56A1A"/>
    <w:rsid w:val="00CA657E"/>
    <w:rsid w:val="00D11F84"/>
    <w:rsid w:val="00D54DF9"/>
    <w:rsid w:val="00D82906"/>
    <w:rsid w:val="00DC3C45"/>
    <w:rsid w:val="00E6367B"/>
    <w:rsid w:val="00EB4D7F"/>
    <w:rsid w:val="00F302C4"/>
    <w:rsid w:val="00F52237"/>
    <w:rsid w:val="00FB5EA6"/>
    <w:rsid w:val="00FE4871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28BB1-EC11-4BB7-A1ED-D202ADF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CC8"/>
  </w:style>
  <w:style w:type="paragraph" w:styleId="Footer">
    <w:name w:val="footer"/>
    <w:basedOn w:val="Normal"/>
    <w:link w:val="FooterChar"/>
    <w:uiPriority w:val="99"/>
    <w:semiHidden/>
    <w:unhideWhenUsed/>
    <w:rsid w:val="0064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CC8"/>
  </w:style>
  <w:style w:type="table" w:styleId="TableGrid">
    <w:name w:val="Table Grid"/>
    <w:basedOn w:val="TableNormal"/>
    <w:uiPriority w:val="59"/>
    <w:rsid w:val="00C1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B8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974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974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8962-2096-4A28-9D0C-A8818145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dec48</dc:creator>
  <cp:lastModifiedBy>Hipper,Thomas</cp:lastModifiedBy>
  <cp:revision>4</cp:revision>
  <dcterms:created xsi:type="dcterms:W3CDTF">2014-06-03T15:51:00Z</dcterms:created>
  <dcterms:modified xsi:type="dcterms:W3CDTF">2014-06-05T15:07:00Z</dcterms:modified>
</cp:coreProperties>
</file>